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852F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4E5F42BA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378FAD91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1E025EE8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5BFFABD8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7A7054D5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427367A4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605BC695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3BDE3153" w14:textId="77777777" w:rsidR="00706995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561705E8" w14:textId="77777777" w:rsidR="003364C0" w:rsidRPr="00601483" w:rsidRDefault="003364C0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4C4A7D6E" w14:textId="77777777" w:rsidR="003364C0" w:rsidRPr="00601483" w:rsidRDefault="003364C0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610C55C0" w14:textId="77777777" w:rsidR="0003101B" w:rsidRPr="00601483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eastAsia="SimSun" w:hAnsi="Arial" w:cs="Arial"/>
          <w:sz w:val="24"/>
          <w:szCs w:val="24"/>
          <w:u w:val="single"/>
        </w:rPr>
      </w:pPr>
      <w:r w:rsidRPr="00601483">
        <w:rPr>
          <w:rFonts w:ascii="Arial" w:eastAsia="SimSun" w:hAnsi="Arial" w:cs="Arial"/>
          <w:b/>
          <w:bCs/>
          <w:sz w:val="24"/>
          <w:szCs w:val="24"/>
        </w:rPr>
        <w:t>Superior Court of Washington, County of</w:t>
      </w:r>
      <w:r w:rsidRPr="00601483">
        <w:rPr>
          <w:rFonts w:ascii="Arial" w:eastAsia="SimSun" w:hAnsi="Arial" w:cs="Arial"/>
          <w:sz w:val="24"/>
          <w:szCs w:val="24"/>
        </w:rPr>
        <w:t xml:space="preserve"> </w:t>
      </w:r>
      <w:r w:rsidRPr="00601483">
        <w:rPr>
          <w:rFonts w:ascii="Arial" w:eastAsia="SimSun" w:hAnsi="Arial" w:cs="Arial"/>
          <w:sz w:val="24"/>
          <w:szCs w:val="24"/>
          <w:u w:val="single"/>
        </w:rPr>
        <w:tab/>
      </w:r>
    </w:p>
    <w:p w14:paraId="60BAD13B" w14:textId="2BEC30DD" w:rsidR="00706995" w:rsidRPr="00601483" w:rsidRDefault="0003101B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spacing w:after="120"/>
        <w:ind w:left="720"/>
        <w:rPr>
          <w:rFonts w:ascii="Arial" w:eastAsia="SimSun" w:hAnsi="Arial" w:cs="Arial"/>
          <w:i/>
          <w:iCs/>
          <w:sz w:val="24"/>
          <w:szCs w:val="24"/>
          <w:u w:val="single"/>
        </w:rPr>
      </w:pPr>
      <w:r w:rsidRPr="00601483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华盛顿州</w:t>
      </w:r>
      <w:r w:rsidRPr="00601483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 xml:space="preserve"> </w:t>
      </w:r>
      <w:r w:rsidRPr="00601483">
        <w:rPr>
          <w:rFonts w:ascii="Arial" w:eastAsia="SimSun" w:hAnsi="Arial" w:cs="Arial"/>
          <w:b/>
          <w:bCs/>
          <w:i/>
          <w:iCs/>
          <w:sz w:val="24"/>
          <w:szCs w:val="24"/>
          <w:lang w:eastAsia="zh-CN"/>
        </w:rPr>
        <w:t>县高等法院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601483" w14:paraId="128C1883" w14:textId="77777777" w:rsidTr="00EF515D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3F6874" w14:textId="77777777" w:rsidR="0003101B" w:rsidRPr="00601483" w:rsidRDefault="00706995" w:rsidP="00956CE8">
            <w:pPr>
              <w:spacing w:before="6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79F9B054" w14:textId="1292479D" w:rsidR="00706995" w:rsidRPr="00601483" w:rsidRDefault="0003101B" w:rsidP="00956CE8">
            <w:pPr>
              <w:ind w:left="-187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7AEE75EE" w14:textId="77777777" w:rsidR="00706995" w:rsidRPr="00601483" w:rsidRDefault="00706995" w:rsidP="00956CE8">
            <w:pPr>
              <w:ind w:left="-180" w:right="144"/>
              <w:rPr>
                <w:rFonts w:ascii="Arial" w:eastAsia="SimSun" w:hAnsi="Arial" w:cs="Arial"/>
                <w:sz w:val="22"/>
                <w:szCs w:val="22"/>
              </w:rPr>
            </w:pPr>
          </w:p>
          <w:p w14:paraId="292F2F90" w14:textId="77777777" w:rsidR="00706995" w:rsidRPr="00601483" w:rsidRDefault="00706995" w:rsidP="00956CE8">
            <w:pPr>
              <w:ind w:left="-180" w:right="144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E1CF84E" w14:textId="77777777" w:rsidR="0003101B" w:rsidRPr="00601483" w:rsidRDefault="00706995" w:rsidP="00956CE8">
            <w:pPr>
              <w:tabs>
                <w:tab w:val="left" w:pos="3600"/>
              </w:tabs>
              <w:ind w:left="-180" w:right="-90"/>
              <w:rPr>
                <w:rFonts w:ascii="Arial" w:eastAsia="SimSun" w:hAnsi="Arial" w:cs="Arial"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sz w:val="22"/>
                <w:szCs w:val="22"/>
              </w:rPr>
              <w:t>________________________________, Individual</w:t>
            </w:r>
          </w:p>
          <w:p w14:paraId="124063C8" w14:textId="1F1B4CDA" w:rsidR="00706995" w:rsidRPr="00601483" w:rsidRDefault="0003101B" w:rsidP="00956CE8">
            <w:pPr>
              <w:tabs>
                <w:tab w:val="left" w:pos="3600"/>
              </w:tabs>
              <w:ind w:left="-180" w:right="-90"/>
              <w:rPr>
                <w:rFonts w:ascii="Arial" w:eastAsia="SimSun" w:hAnsi="Arial" w:cs="Arial"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4FD93A" w14:textId="5672D9C8" w:rsidR="0003101B" w:rsidRPr="00601483" w:rsidRDefault="00706995" w:rsidP="00956C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</w:t>
            </w:r>
            <w:r w:rsidRPr="00601483">
              <w:rPr>
                <w:rFonts w:ascii="Arial" w:eastAsia="SimSun" w:hAnsi="Arial" w:cs="Arial"/>
                <w:sz w:val="22"/>
                <w:szCs w:val="22"/>
              </w:rPr>
              <w:t>.</w:t>
            </w:r>
            <w:r w:rsidR="00B61C0D">
              <w:rPr>
                <w:rFonts w:ascii="Arial" w:eastAsia="SimSun" w:hAnsi="Arial" w:cs="Arial"/>
                <w:sz w:val="22"/>
                <w:szCs w:val="22"/>
              </w:rPr>
              <w:t xml:space="preserve"> _______________________________</w:t>
            </w:r>
          </w:p>
          <w:p w14:paraId="4B40B989" w14:textId="699416CC" w:rsidR="00706995" w:rsidRPr="00601483" w:rsidRDefault="0003101B" w:rsidP="00956C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4473DB83" w14:textId="77777777" w:rsidR="0003101B" w:rsidRPr="00601483" w:rsidRDefault="00706995" w:rsidP="00956CE8">
            <w:pPr>
              <w:ind w:left="-180" w:right="144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Closing Guardianship/ Conservatorship and Discharging Guardian/ Conservator</w:t>
            </w:r>
          </w:p>
          <w:p w14:paraId="0D1A9A5C" w14:textId="75368B1A" w:rsidR="00706995" w:rsidRPr="00601483" w:rsidRDefault="0003101B" w:rsidP="00956CE8">
            <w:pPr>
              <w:spacing w:after="80"/>
              <w:ind w:left="-180" w:right="144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终止监护权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/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保护权并解除监护人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/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保护人资格令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0255866C" w14:textId="77777777" w:rsidR="0003101B" w:rsidRPr="00601483" w:rsidRDefault="00EF515D" w:rsidP="00956CE8">
            <w:pPr>
              <w:ind w:left="270" w:right="144" w:hanging="450"/>
              <w:rPr>
                <w:rFonts w:ascii="Arial" w:eastAsia="SimSun" w:hAnsi="Arial" w:cs="Arial"/>
                <w:bCs/>
                <w:sz w:val="22"/>
                <w:szCs w:val="22"/>
              </w:rPr>
            </w:pPr>
            <w:proofErr w:type="gramStart"/>
            <w:r w:rsidRPr="00601483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60148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60148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Death of Individual</w:t>
            </w:r>
            <w:r w:rsidRPr="00601483">
              <w:rPr>
                <w:rFonts w:ascii="Arial" w:eastAsia="SimSun" w:hAnsi="Arial" w:cs="Arial"/>
                <w:sz w:val="22"/>
                <w:szCs w:val="22"/>
              </w:rPr>
              <w:t xml:space="preserve"> (ORTD)</w:t>
            </w:r>
          </w:p>
          <w:p w14:paraId="50A069E0" w14:textId="7ECCFDD4" w:rsidR="008D7075" w:rsidRPr="00601483" w:rsidRDefault="00FD65C4" w:rsidP="00956CE8">
            <w:pPr>
              <w:ind w:left="270" w:right="144" w:hanging="450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个人死亡</w:t>
            </w: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(ORTD)</w:t>
            </w:r>
          </w:p>
          <w:p w14:paraId="5BA35C45" w14:textId="77777777" w:rsidR="0003101B" w:rsidRPr="00601483" w:rsidRDefault="00EF515D" w:rsidP="00956CE8">
            <w:pPr>
              <w:ind w:left="-180" w:right="144"/>
              <w:rPr>
                <w:rFonts w:ascii="Arial" w:eastAsia="SimSun" w:hAnsi="Arial" w:cs="Arial"/>
                <w:bCs/>
                <w:sz w:val="22"/>
                <w:szCs w:val="22"/>
              </w:rPr>
            </w:pPr>
            <w:proofErr w:type="gramStart"/>
            <w:r w:rsidRPr="00601483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60148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60148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Capacity Returned</w:t>
            </w:r>
            <w:r w:rsidRPr="00601483">
              <w:rPr>
                <w:rFonts w:ascii="Arial" w:eastAsia="SimSun" w:hAnsi="Arial" w:cs="Arial"/>
                <w:sz w:val="22"/>
                <w:szCs w:val="22"/>
              </w:rPr>
              <w:t xml:space="preserve"> (ORTAR)</w:t>
            </w:r>
          </w:p>
          <w:p w14:paraId="350AA7E4" w14:textId="6374D1F1" w:rsidR="00EF515D" w:rsidRPr="00601483" w:rsidRDefault="00FD65C4" w:rsidP="00956CE8">
            <w:pPr>
              <w:ind w:left="-180" w:right="144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能力恢复</w:t>
            </w:r>
            <w:r w:rsidRPr="0060148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(ORTAR)</w:t>
            </w:r>
          </w:p>
          <w:p w14:paraId="28EFC9D0" w14:textId="77777777" w:rsidR="0003101B" w:rsidRPr="00601483" w:rsidRDefault="00706995" w:rsidP="00956CE8">
            <w:pPr>
              <w:spacing w:before="60"/>
              <w:ind w:left="-187"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Clerk’s Action Required: 6</w:t>
            </w:r>
          </w:p>
          <w:p w14:paraId="74D7B6C8" w14:textId="20D05926" w:rsidR="00706995" w:rsidRPr="00601483" w:rsidRDefault="0003101B" w:rsidP="00956CE8">
            <w:pPr>
              <w:ind w:left="-187"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书记员需要采取的行动：</w:t>
            </w:r>
            <w:r w:rsidRPr="0060148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6</w:t>
            </w:r>
          </w:p>
        </w:tc>
      </w:tr>
    </w:tbl>
    <w:p w14:paraId="56CA95B2" w14:textId="77777777" w:rsidR="0003101B" w:rsidRPr="00601483" w:rsidRDefault="00191294" w:rsidP="00956CE8">
      <w:pPr>
        <w:spacing w:before="120"/>
        <w:ind w:left="-180" w:right="144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601483">
        <w:rPr>
          <w:rFonts w:ascii="Arial" w:eastAsia="SimSun" w:hAnsi="Arial" w:cs="Arial"/>
          <w:b/>
          <w:bCs/>
          <w:sz w:val="28"/>
          <w:szCs w:val="28"/>
        </w:rPr>
        <w:t xml:space="preserve">Order Closing Guardianship/ Conservatorship and </w:t>
      </w:r>
      <w:r w:rsidRPr="00601483">
        <w:rPr>
          <w:rFonts w:ascii="Arial" w:eastAsia="SimSun" w:hAnsi="Arial" w:cs="Arial"/>
          <w:b/>
          <w:bCs/>
          <w:sz w:val="28"/>
          <w:szCs w:val="28"/>
        </w:rPr>
        <w:br/>
        <w:t>Discharging Guardian/ Conservator</w:t>
      </w:r>
    </w:p>
    <w:p w14:paraId="239504D3" w14:textId="3963CF86" w:rsidR="00191294" w:rsidRPr="00601483" w:rsidRDefault="0003101B" w:rsidP="00956CE8">
      <w:pPr>
        <w:spacing w:after="80"/>
        <w:ind w:left="-180" w:right="144"/>
        <w:jc w:val="center"/>
        <w:rPr>
          <w:rFonts w:ascii="Arial" w:eastAsia="SimSun" w:hAnsi="Arial" w:cs="Arial"/>
          <w:b/>
          <w:bCs/>
          <w:i/>
          <w:iCs/>
          <w:sz w:val="28"/>
          <w:szCs w:val="28"/>
        </w:rPr>
      </w:pP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终止监护权</w:t>
      </w: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/</w:t>
      </w: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保护权并</w:t>
      </w: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br/>
      </w: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解除监护人</w:t>
      </w: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/</w:t>
      </w:r>
      <w:r w:rsidRPr="0060148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保护人资格令</w:t>
      </w:r>
    </w:p>
    <w:p w14:paraId="0F8C3810" w14:textId="77777777" w:rsidR="0003101B" w:rsidRPr="00601483" w:rsidRDefault="00803262" w:rsidP="00956CE8">
      <w:pPr>
        <w:spacing w:before="120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sz w:val="22"/>
          <w:szCs w:val="22"/>
        </w:rPr>
        <w:t>The court, having heard the motion to close the guardianship/conservatorship and discharge the guardian/conservator, orders:</w:t>
      </w:r>
    </w:p>
    <w:p w14:paraId="26E6E513" w14:textId="31E79C77" w:rsidR="00706995" w:rsidRPr="00601483" w:rsidRDefault="0003101B" w:rsidP="00956CE8">
      <w:pPr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法院在听取了终止监护权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保护权并解除监护人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保护人资格的请求后，命令：</w:t>
      </w:r>
    </w:p>
    <w:p w14:paraId="7CE7C7B2" w14:textId="77777777" w:rsidR="0003101B" w:rsidRPr="00601483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b/>
          <w:bCs/>
          <w:sz w:val="22"/>
          <w:szCs w:val="22"/>
        </w:rPr>
        <w:t xml:space="preserve">1.  </w:t>
      </w:r>
      <w:r w:rsidRPr="00601483">
        <w:rPr>
          <w:rFonts w:ascii="Arial" w:eastAsia="SimSun" w:hAnsi="Arial" w:cs="Arial"/>
          <w:b/>
          <w:bCs/>
          <w:sz w:val="22"/>
          <w:szCs w:val="22"/>
        </w:rPr>
        <w:tab/>
      </w:r>
      <w:r w:rsidRPr="00601483">
        <w:rPr>
          <w:rFonts w:ascii="Arial" w:eastAsia="SimSun" w:hAnsi="Arial" w:cs="Arial"/>
          <w:sz w:val="22"/>
          <w:szCs w:val="22"/>
        </w:rPr>
        <w:t xml:space="preserve">The guardianship/conservatorship is closed due to the 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>death  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return to capacity </w:t>
      </w:r>
      <w:r w:rsidRPr="00601483">
        <w:rPr>
          <w:rFonts w:ascii="Arial" w:eastAsia="SimSun" w:hAnsi="Arial" w:cs="Arial"/>
          <w:sz w:val="22"/>
          <w:szCs w:val="22"/>
        </w:rPr>
        <w:br/>
        <w:t>of the Individual.</w:t>
      </w:r>
    </w:p>
    <w:p w14:paraId="02EEDC41" w14:textId="24D62E66" w:rsidR="00591081" w:rsidRPr="00601483" w:rsidRDefault="0003101B" w:rsidP="00956CE8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 </w:t>
      </w:r>
      <w:r w:rsidRPr="00601483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由于个人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死亡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[-]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能力恢复监护权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保护权终止。</w:t>
      </w:r>
    </w:p>
    <w:p w14:paraId="496BA10A" w14:textId="77777777" w:rsidR="0003101B" w:rsidRPr="00601483" w:rsidRDefault="00844726" w:rsidP="00956CE8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601483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ab/>
        <w:t xml:space="preserve">The conservator is appointed as personal representative to administer the descendant’s estate because it has been 40 days since the Individual’s 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>death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and no one has petitioned the court to start a probate and have a personal representative appointed.</w:t>
      </w:r>
    </w:p>
    <w:p w14:paraId="20844EA1" w14:textId="2AE3F944" w:rsidR="00844726" w:rsidRPr="00601483" w:rsidRDefault="0047779E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保护人被指定为个人代表来管理后代的遗产，因为自此人去世已过去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40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天，但无人向法院申请启动遗产认证程序或任命个人代表。</w:t>
      </w:r>
    </w:p>
    <w:p w14:paraId="05592BEA" w14:textId="77777777" w:rsidR="0003101B" w:rsidRPr="00601483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b/>
          <w:bCs/>
          <w:sz w:val="22"/>
          <w:szCs w:val="22"/>
        </w:rPr>
        <w:t>2.</w:t>
      </w:r>
      <w:r w:rsidRPr="00601483">
        <w:rPr>
          <w:rFonts w:ascii="Arial" w:eastAsia="SimSun" w:hAnsi="Arial" w:cs="Arial"/>
          <w:b/>
          <w:bCs/>
          <w:sz w:val="22"/>
          <w:szCs w:val="22"/>
        </w:rPr>
        <w:tab/>
      </w:r>
      <w:r w:rsidRPr="00601483">
        <w:rPr>
          <w:rFonts w:ascii="Arial" w:eastAsia="SimSun" w:hAnsi="Arial" w:cs="Arial"/>
          <w:sz w:val="22"/>
          <w:szCs w:val="22"/>
        </w:rPr>
        <w:t>The guardian/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>conservator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is discharged.</w:t>
      </w:r>
    </w:p>
    <w:p w14:paraId="0EC945FE" w14:textId="4B69E8F4" w:rsidR="00706995" w:rsidRPr="00601483" w:rsidRDefault="00C856A2" w:rsidP="00956CE8">
      <w:pPr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保护人被解除。</w:t>
      </w:r>
    </w:p>
    <w:p w14:paraId="4AE62CD0" w14:textId="77777777" w:rsidR="0003101B" w:rsidRPr="00601483" w:rsidRDefault="003341EC" w:rsidP="00956CE8">
      <w:pPr>
        <w:tabs>
          <w:tab w:val="left" w:pos="5130"/>
          <w:tab w:val="left" w:pos="918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b/>
          <w:bCs/>
          <w:sz w:val="22"/>
          <w:szCs w:val="22"/>
        </w:rPr>
        <w:lastRenderedPageBreak/>
        <w:t>3.</w:t>
      </w:r>
      <w:r w:rsidRPr="00601483">
        <w:rPr>
          <w:rFonts w:ascii="Arial" w:eastAsia="SimSun" w:hAnsi="Arial" w:cs="Arial"/>
          <w:b/>
          <w:bCs/>
          <w:sz w:val="22"/>
          <w:szCs w:val="22"/>
        </w:rPr>
        <w:tab/>
      </w:r>
      <w:r w:rsidRPr="00601483">
        <w:rPr>
          <w:rFonts w:ascii="Arial" w:eastAsia="SimSun" w:hAnsi="Arial" w:cs="Arial"/>
          <w:sz w:val="22"/>
          <w:szCs w:val="22"/>
        </w:rPr>
        <w:t>The Bond in the amount of $</w:t>
      </w: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 xml:space="preserve"> with (insurer) </w:t>
      </w: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 xml:space="preserve"> identified by bond number </w:t>
      </w:r>
      <w:proofErr w:type="gramStart"/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 xml:space="preserve">  is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exonerated.</w:t>
      </w:r>
    </w:p>
    <w:p w14:paraId="5A8EE109" w14:textId="391AC80F" w:rsidR="00706995" w:rsidRPr="00601483" w:rsidRDefault="00C856A2" w:rsidP="00956CE8">
      <w:pPr>
        <w:tabs>
          <w:tab w:val="left" w:pos="5130"/>
          <w:tab w:val="left" w:pos="9180"/>
        </w:tabs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保函金额为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$</w:t>
      </w:r>
      <w:r w:rsidRPr="00601483">
        <w:rPr>
          <w:rFonts w:ascii="Arial" w:eastAsia="SimSun" w:hAnsi="Arial" w:cs="Arial"/>
          <w:sz w:val="22"/>
          <w:szCs w:val="22"/>
          <w:lang w:eastAsia="zh-CN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提供方（保险公司）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601483">
        <w:rPr>
          <w:rFonts w:ascii="Arial" w:eastAsia="SimSun" w:hAnsi="Arial" w:cs="Arial"/>
          <w:sz w:val="22"/>
          <w:szCs w:val="22"/>
          <w:lang w:eastAsia="zh-CN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保函编号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601483">
        <w:rPr>
          <w:rFonts w:ascii="Arial" w:eastAsia="SimSun" w:hAnsi="Arial" w:cs="Arial"/>
          <w:sz w:val="22"/>
          <w:szCs w:val="22"/>
          <w:lang w:eastAsia="zh-CN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现予解除。</w:t>
      </w:r>
    </w:p>
    <w:p w14:paraId="0FE2E1F2" w14:textId="77777777" w:rsidR="0003101B" w:rsidRPr="00601483" w:rsidRDefault="003341EC" w:rsidP="00956CE8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601483">
        <w:rPr>
          <w:rFonts w:ascii="Arial" w:eastAsia="SimSun" w:hAnsi="Arial" w:cs="Arial"/>
          <w:b/>
          <w:bCs/>
          <w:sz w:val="22"/>
          <w:szCs w:val="22"/>
        </w:rPr>
        <w:t>4</w:t>
      </w:r>
      <w:r w:rsidRPr="00601483">
        <w:rPr>
          <w:rFonts w:ascii="Arial" w:eastAsia="SimSun" w:hAnsi="Arial" w:cs="Arial"/>
          <w:sz w:val="22"/>
          <w:szCs w:val="22"/>
        </w:rPr>
        <w:t>.</w:t>
      </w:r>
      <w:r w:rsidRPr="00601483">
        <w:rPr>
          <w:rFonts w:ascii="Arial" w:eastAsia="SimSun" w:hAnsi="Arial" w:cs="Arial"/>
          <w:sz w:val="22"/>
          <w:szCs w:val="22"/>
        </w:rPr>
        <w:tab/>
        <w:t xml:space="preserve">Guardian/Conservator fees in the total amount are approved and shall be paid from </w:t>
      </w: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</w:p>
    <w:p w14:paraId="365C0637" w14:textId="2210431C" w:rsidR="00191294" w:rsidRPr="00601483" w:rsidRDefault="00C856A2" w:rsidP="00956CE8">
      <w:pPr>
        <w:tabs>
          <w:tab w:val="left" w:pos="9270"/>
        </w:tabs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保护人的总费用已获批准，将由以下来源支付</w:t>
      </w:r>
    </w:p>
    <w:p w14:paraId="03672DB2" w14:textId="3B4DED76" w:rsidR="003373DC" w:rsidRPr="00601483" w:rsidRDefault="00191294" w:rsidP="0069106C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>.</w:t>
      </w:r>
    </w:p>
    <w:p w14:paraId="1AE49804" w14:textId="77777777" w:rsidR="0003101B" w:rsidRPr="00601483" w:rsidRDefault="003341EC" w:rsidP="00956CE8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  <w:u w:val="single"/>
        </w:rPr>
      </w:pPr>
      <w:r w:rsidRPr="00601483">
        <w:rPr>
          <w:rFonts w:ascii="Arial" w:eastAsia="SimSun" w:hAnsi="Arial" w:cs="Arial"/>
          <w:b/>
          <w:bCs/>
          <w:sz w:val="22"/>
          <w:szCs w:val="22"/>
        </w:rPr>
        <w:t>5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 xml:space="preserve">. </w:t>
      </w:r>
      <w:r w:rsidRPr="00601483">
        <w:rPr>
          <w:rFonts w:ascii="Arial" w:eastAsia="SimSun" w:hAnsi="Arial" w:cs="Arial"/>
          <w:sz w:val="22"/>
          <w:szCs w:val="22"/>
        </w:rPr>
        <w:tab/>
        <w:t>The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guardian/conservator’s attorney fees are approved and shall be paid from </w:t>
      </w: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</w:p>
    <w:p w14:paraId="2850C49B" w14:textId="379BA71A" w:rsidR="003341EC" w:rsidRPr="00601483" w:rsidRDefault="0003101B" w:rsidP="00956CE8">
      <w:pPr>
        <w:tabs>
          <w:tab w:val="left" w:pos="9270"/>
        </w:tabs>
        <w:overflowPunct/>
        <w:autoSpaceDE/>
        <w:autoSpaceDN/>
        <w:adjustRightInd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保护人的律师费已获批准，将由以下来源支付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3D9337F7" w14:textId="34325ABC" w:rsidR="003341EC" w:rsidRPr="00601483" w:rsidRDefault="00191294" w:rsidP="0069106C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>.</w:t>
      </w:r>
    </w:p>
    <w:p w14:paraId="028AB36F" w14:textId="77777777" w:rsidR="0003101B" w:rsidRPr="00601483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b/>
          <w:bCs/>
          <w:sz w:val="22"/>
          <w:szCs w:val="22"/>
        </w:rPr>
        <w:t>6.</w:t>
      </w:r>
      <w:r w:rsidRPr="00601483">
        <w:rPr>
          <w:rFonts w:ascii="Arial" w:eastAsia="SimSun" w:hAnsi="Arial" w:cs="Arial"/>
          <w:b/>
          <w:bCs/>
          <w:sz w:val="22"/>
          <w:szCs w:val="22"/>
        </w:rPr>
        <w:tab/>
      </w:r>
      <w:r w:rsidRPr="00601483">
        <w:rPr>
          <w:rFonts w:ascii="Arial" w:eastAsia="SimSun" w:hAnsi="Arial" w:cs="Arial"/>
          <w:sz w:val="22"/>
          <w:szCs w:val="22"/>
        </w:rPr>
        <w:t>The clerk of the court shall:</w:t>
      </w:r>
    </w:p>
    <w:p w14:paraId="53D6C769" w14:textId="018B9EF7" w:rsidR="00844726" w:rsidRPr="00601483" w:rsidRDefault="00C856A2" w:rsidP="00956CE8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法庭书记员应：</w:t>
      </w:r>
    </w:p>
    <w:p w14:paraId="6D030266" w14:textId="77777777" w:rsidR="0003101B" w:rsidRPr="00601483" w:rsidRDefault="00844726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601483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ab/>
        <w:t>close the case.</w:t>
      </w:r>
    </w:p>
    <w:p w14:paraId="71ACE853" w14:textId="5DFA66D5" w:rsidR="00706995" w:rsidRPr="00601483" w:rsidRDefault="0069106C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结案。</w:t>
      </w:r>
    </w:p>
    <w:p w14:paraId="52386F15" w14:textId="77777777" w:rsidR="0003101B" w:rsidRPr="00601483" w:rsidRDefault="00844726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sz w:val="22"/>
          <w:szCs w:val="22"/>
        </w:rPr>
      </w:pPr>
      <w:proofErr w:type="gramStart"/>
      <w:r w:rsidRPr="00601483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ab/>
        <w:t xml:space="preserve">issue 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>Letters  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Testamentary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 xml:space="preserve">   [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of Administration</w:t>
      </w:r>
    </w:p>
    <w:p w14:paraId="1159A88C" w14:textId="36777C8E" w:rsidR="00844726" w:rsidRPr="00601483" w:rsidRDefault="0069106C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签发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遗嘱认证书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管理人任命书。</w:t>
      </w:r>
    </w:p>
    <w:p w14:paraId="30C5AA59" w14:textId="77777777" w:rsidR="0003101B" w:rsidRPr="00601483" w:rsidRDefault="00706995" w:rsidP="00956CE8">
      <w:pPr>
        <w:tabs>
          <w:tab w:val="left" w:pos="4410"/>
        </w:tabs>
        <w:spacing w:before="240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sz w:val="22"/>
          <w:szCs w:val="22"/>
        </w:rPr>
        <w:t xml:space="preserve">Dated </w:t>
      </w: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ab/>
        <w:t>_____________________________</w:t>
      </w:r>
    </w:p>
    <w:p w14:paraId="521C05E4" w14:textId="2377DBD1" w:rsidR="0003101B" w:rsidRPr="00601483" w:rsidRDefault="0003101B" w:rsidP="0069106C">
      <w:pPr>
        <w:tabs>
          <w:tab w:val="left" w:pos="4410"/>
        </w:tabs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601483">
        <w:rPr>
          <w:rFonts w:ascii="Arial" w:eastAsia="SimSun" w:hAnsi="Arial" w:cs="Arial"/>
          <w:sz w:val="22"/>
          <w:szCs w:val="22"/>
        </w:rPr>
        <w:tab/>
      </w:r>
      <w:r w:rsidRPr="00601483">
        <w:rPr>
          <w:rFonts w:ascii="Arial" w:eastAsia="SimSun" w:hAnsi="Arial" w:cs="Arial"/>
          <w:sz w:val="22"/>
          <w:szCs w:val="22"/>
        </w:rPr>
        <w:tab/>
        <w:t>Judge/Court Commissioner</w:t>
      </w:r>
    </w:p>
    <w:p w14:paraId="213D3465" w14:textId="5B6F312B" w:rsidR="00D731F2" w:rsidRPr="00601483" w:rsidRDefault="0003101B" w:rsidP="00956CE8">
      <w:pPr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法官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助理法官</w:t>
      </w:r>
      <w:r w:rsidRPr="00601483">
        <w:rPr>
          <w:rFonts w:ascii="Arial" w:eastAsia="SimSun" w:hAnsi="Arial" w:cs="Arial"/>
          <w:sz w:val="22"/>
          <w:szCs w:val="22"/>
          <w:lang w:eastAsia="zh-CN"/>
        </w:rPr>
        <w:br/>
      </w:r>
    </w:p>
    <w:p w14:paraId="686F483D" w14:textId="77777777" w:rsidR="0003101B" w:rsidRPr="00601483" w:rsidRDefault="00706995" w:rsidP="00956CE8">
      <w:pPr>
        <w:pStyle w:val="Header"/>
        <w:spacing w:before="120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sz w:val="22"/>
          <w:szCs w:val="22"/>
        </w:rPr>
        <w:t>Presented by:</w:t>
      </w:r>
    </w:p>
    <w:p w14:paraId="440FD298" w14:textId="1AF6FE1B" w:rsidR="00706995" w:rsidRPr="00601483" w:rsidRDefault="0003101B" w:rsidP="00956CE8">
      <w:pPr>
        <w:pStyle w:val="Header"/>
        <w:rPr>
          <w:rFonts w:ascii="Arial" w:eastAsia="SimSun" w:hAnsi="Arial" w:cs="Arial"/>
          <w:i/>
          <w:iCs/>
          <w:sz w:val="22"/>
          <w:szCs w:val="22"/>
        </w:rPr>
      </w:pP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E0EEB22" w14:textId="7E1B8069" w:rsidR="00191294" w:rsidRPr="00601483" w:rsidRDefault="00191294" w:rsidP="00AD6873">
      <w:pPr>
        <w:pStyle w:val="BodyText"/>
        <w:tabs>
          <w:tab w:val="left" w:pos="4410"/>
          <w:tab w:val="left" w:pos="5040"/>
          <w:tab w:val="left" w:pos="9180"/>
        </w:tabs>
        <w:spacing w:before="240" w:after="0" w:line="240" w:lineRule="auto"/>
        <w:rPr>
          <w:rFonts w:ascii="Arial" w:eastAsia="SimSun" w:hAnsi="Arial" w:cs="Arial"/>
          <w:sz w:val="22"/>
          <w:szCs w:val="22"/>
          <w:u w:val="single"/>
        </w:rPr>
      </w:pP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  <w:r w:rsidRPr="00601483">
        <w:rPr>
          <w:rFonts w:ascii="Arial" w:eastAsia="SimSun" w:hAnsi="Arial" w:cs="Arial"/>
          <w:sz w:val="22"/>
          <w:szCs w:val="22"/>
        </w:rPr>
        <w:tab/>
      </w:r>
      <w:r w:rsidRPr="00601483">
        <w:rPr>
          <w:rFonts w:ascii="Arial" w:eastAsia="SimSun" w:hAnsi="Arial" w:cs="Arial"/>
          <w:sz w:val="22"/>
          <w:szCs w:val="22"/>
          <w:u w:val="single"/>
        </w:rPr>
        <w:tab/>
      </w:r>
    </w:p>
    <w:p w14:paraId="29378673" w14:textId="77777777" w:rsidR="0003101B" w:rsidRPr="00601483" w:rsidRDefault="006B0165" w:rsidP="00956CE8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" w:eastAsia="SimSun" w:hAnsi="Arial" w:cs="Arial"/>
          <w:sz w:val="22"/>
          <w:szCs w:val="22"/>
        </w:rPr>
      </w:pPr>
      <w:r w:rsidRPr="00601483">
        <w:rPr>
          <w:rFonts w:ascii="Arial" w:eastAsia="SimSun" w:hAnsi="Arial" w:cs="Arial"/>
          <w:sz w:val="22"/>
          <w:szCs w:val="22"/>
        </w:rPr>
        <w:t>Signature of Guardian/Attorney</w:t>
      </w:r>
      <w:r w:rsidRPr="00601483">
        <w:rPr>
          <w:rFonts w:ascii="Arial" w:eastAsia="SimSun" w:hAnsi="Arial" w:cs="Arial"/>
          <w:sz w:val="22"/>
          <w:szCs w:val="22"/>
        </w:rPr>
        <w:tab/>
        <w:t>Print Name</w:t>
      </w:r>
      <w:r w:rsidRPr="00601483">
        <w:rPr>
          <w:rFonts w:ascii="Arial" w:eastAsia="SimSun" w:hAnsi="Arial" w:cs="Arial"/>
          <w:sz w:val="22"/>
          <w:szCs w:val="22"/>
        </w:rPr>
        <w:tab/>
        <w:t xml:space="preserve">[ 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 xml:space="preserve">  ]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WSBA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>#  [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601483">
        <w:rPr>
          <w:rFonts w:ascii="Arial" w:eastAsia="SimSun" w:hAnsi="Arial" w:cs="Arial"/>
          <w:sz w:val="22"/>
          <w:szCs w:val="22"/>
        </w:rPr>
        <w:t xml:space="preserve">  ]CPG</w:t>
      </w:r>
      <w:proofErr w:type="gramEnd"/>
      <w:r w:rsidRPr="00601483">
        <w:rPr>
          <w:rFonts w:ascii="Arial" w:eastAsia="SimSun" w:hAnsi="Arial" w:cs="Arial"/>
          <w:sz w:val="22"/>
          <w:szCs w:val="22"/>
        </w:rPr>
        <w:t>#</w:t>
      </w:r>
    </w:p>
    <w:p w14:paraId="0D5F4FFF" w14:textId="5C3A8998" w:rsidR="006B0165" w:rsidRPr="00956CE8" w:rsidRDefault="0003101B" w:rsidP="00956CE8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601483">
        <w:rPr>
          <w:rFonts w:ascii="Arial" w:eastAsia="SimSun" w:hAnsi="Arial" w:cs="Arial"/>
          <w:sz w:val="22"/>
          <w:szCs w:val="22"/>
          <w:lang w:eastAsia="zh-CN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601483">
        <w:rPr>
          <w:rFonts w:ascii="Arial" w:eastAsia="SimSun" w:hAnsi="Arial" w:cs="Arial"/>
          <w:sz w:val="22"/>
          <w:szCs w:val="22"/>
          <w:lang w:eastAsia="zh-CN"/>
        </w:rPr>
        <w:tab/>
      </w:r>
      <w:r w:rsidRPr="00601483">
        <w:rPr>
          <w:rFonts w:ascii="Arial" w:eastAsia="SimSun" w:hAnsi="Arial" w:cs="Arial"/>
          <w:i/>
          <w:iCs/>
          <w:sz w:val="22"/>
          <w:szCs w:val="22"/>
          <w:lang w:eastAsia="zh-CN"/>
        </w:rPr>
        <w:t>[-] WSBA# [-]CPG#</w:t>
      </w:r>
    </w:p>
    <w:sectPr w:rsidR="006B0165" w:rsidRPr="00956CE8" w:rsidSect="00846D68">
      <w:footerReference w:type="default" r:id="rId6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C38E" w14:textId="77777777" w:rsidR="00DD6CA8" w:rsidRDefault="00DD6CA8">
      <w:r>
        <w:separator/>
      </w:r>
    </w:p>
  </w:endnote>
  <w:endnote w:type="continuationSeparator" w:id="0">
    <w:p w14:paraId="66B8CF79" w14:textId="77777777" w:rsidR="00DD6CA8" w:rsidRDefault="00D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191294" w:rsidRPr="00601483" w14:paraId="00D7FF03" w14:textId="77777777" w:rsidTr="006F60CA">
      <w:tc>
        <w:tcPr>
          <w:tcW w:w="3218" w:type="dxa"/>
          <w:shd w:val="clear" w:color="auto" w:fill="auto"/>
        </w:tcPr>
        <w:p w14:paraId="1BAF8AD7" w14:textId="77777777" w:rsidR="00191294" w:rsidRPr="00601483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01483">
            <w:rPr>
              <w:rFonts w:ascii="Arial" w:hAnsi="Arial" w:cs="Arial"/>
              <w:sz w:val="18"/>
              <w:szCs w:val="18"/>
            </w:rPr>
            <w:t>RCW 11.130.355, .570</w:t>
          </w:r>
        </w:p>
        <w:p w14:paraId="386E0D5B" w14:textId="483C3DC4" w:rsidR="00191294" w:rsidRPr="00601483" w:rsidRDefault="00601483" w:rsidP="0019129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CH </w:t>
          </w:r>
          <w:r w:rsidR="00191294" w:rsidRPr="00601483">
            <w:rPr>
              <w:rFonts w:ascii="Arial" w:hAnsi="Arial" w:cs="Arial"/>
              <w:sz w:val="18"/>
              <w:szCs w:val="18"/>
            </w:rPr>
            <w:t>(01/2022)</w:t>
          </w:r>
          <w:r>
            <w:rPr>
              <w:rFonts w:ascii="Arial" w:hAnsi="Arial" w:cs="Arial"/>
              <w:sz w:val="18"/>
              <w:szCs w:val="18"/>
            </w:rPr>
            <w:t xml:space="preserve"> Chinese</w:t>
          </w:r>
        </w:p>
        <w:p w14:paraId="71033F30" w14:textId="77777777" w:rsidR="00191294" w:rsidRPr="00601483" w:rsidRDefault="00A55FD8" w:rsidP="00191294">
          <w:pPr>
            <w:rPr>
              <w:rFonts w:ascii="Arial" w:hAnsi="Arial" w:cs="Arial"/>
              <w:b/>
              <w:sz w:val="18"/>
              <w:szCs w:val="18"/>
            </w:rPr>
          </w:pPr>
          <w:r w:rsidRPr="00601483">
            <w:rPr>
              <w:rFonts w:ascii="Arial" w:hAnsi="Arial" w:cs="Arial"/>
              <w:b/>
              <w:bCs/>
              <w:sz w:val="18"/>
              <w:szCs w:val="18"/>
            </w:rPr>
            <w:t>GDN C 602</w:t>
          </w:r>
        </w:p>
      </w:tc>
      <w:tc>
        <w:tcPr>
          <w:tcW w:w="3218" w:type="dxa"/>
          <w:shd w:val="clear" w:color="auto" w:fill="auto"/>
        </w:tcPr>
        <w:p w14:paraId="249BFA31" w14:textId="77777777" w:rsidR="00191294" w:rsidRPr="00601483" w:rsidRDefault="00191294" w:rsidP="0019129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 xml:space="preserve">Or. Closing </w:t>
          </w:r>
          <w:proofErr w:type="spellStart"/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0ED9F70E" w14:textId="77777777" w:rsidR="00191294" w:rsidRPr="00601483" w:rsidRDefault="00191294" w:rsidP="0019129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0148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0148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0148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0148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5AE791FA" w14:textId="77777777" w:rsidR="00191294" w:rsidRPr="00601483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95ECBBC" w14:textId="77777777" w:rsidR="008D7075" w:rsidRPr="00601483" w:rsidRDefault="008D7075" w:rsidP="0030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DB18" w14:textId="77777777" w:rsidR="00DD6CA8" w:rsidRDefault="00DD6CA8">
      <w:r>
        <w:separator/>
      </w:r>
    </w:p>
  </w:footnote>
  <w:footnote w:type="continuationSeparator" w:id="0">
    <w:p w14:paraId="5162D8CC" w14:textId="77777777" w:rsidR="00DD6CA8" w:rsidRDefault="00DD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643A"/>
    <w:rsid w:val="0003101B"/>
    <w:rsid w:val="00061D77"/>
    <w:rsid w:val="00072F5E"/>
    <w:rsid w:val="00085DB1"/>
    <w:rsid w:val="000D5969"/>
    <w:rsid w:val="00187E1D"/>
    <w:rsid w:val="00191294"/>
    <w:rsid w:val="001B6E22"/>
    <w:rsid w:val="001C743E"/>
    <w:rsid w:val="001D368F"/>
    <w:rsid w:val="001E56F1"/>
    <w:rsid w:val="0026117B"/>
    <w:rsid w:val="00296C0C"/>
    <w:rsid w:val="002A1824"/>
    <w:rsid w:val="002D3BCF"/>
    <w:rsid w:val="00303F52"/>
    <w:rsid w:val="003341EC"/>
    <w:rsid w:val="003351E3"/>
    <w:rsid w:val="003364C0"/>
    <w:rsid w:val="003373DC"/>
    <w:rsid w:val="00393AE9"/>
    <w:rsid w:val="003B2978"/>
    <w:rsid w:val="003D271D"/>
    <w:rsid w:val="0047779E"/>
    <w:rsid w:val="004B7171"/>
    <w:rsid w:val="00535ACF"/>
    <w:rsid w:val="00537AF4"/>
    <w:rsid w:val="0058509D"/>
    <w:rsid w:val="00591081"/>
    <w:rsid w:val="005B0FDD"/>
    <w:rsid w:val="005C419B"/>
    <w:rsid w:val="00601483"/>
    <w:rsid w:val="00646718"/>
    <w:rsid w:val="00651A1C"/>
    <w:rsid w:val="0069106C"/>
    <w:rsid w:val="006A024F"/>
    <w:rsid w:val="006B0165"/>
    <w:rsid w:val="006B2B0B"/>
    <w:rsid w:val="006C4642"/>
    <w:rsid w:val="006F60CA"/>
    <w:rsid w:val="00706995"/>
    <w:rsid w:val="00721A4F"/>
    <w:rsid w:val="007A3DFB"/>
    <w:rsid w:val="007D360D"/>
    <w:rsid w:val="00803262"/>
    <w:rsid w:val="00844726"/>
    <w:rsid w:val="00846D68"/>
    <w:rsid w:val="008A3336"/>
    <w:rsid w:val="008D7075"/>
    <w:rsid w:val="00921ECE"/>
    <w:rsid w:val="00956CE8"/>
    <w:rsid w:val="00975D23"/>
    <w:rsid w:val="00986661"/>
    <w:rsid w:val="00A55FD8"/>
    <w:rsid w:val="00A81D81"/>
    <w:rsid w:val="00AB0C75"/>
    <w:rsid w:val="00AC4772"/>
    <w:rsid w:val="00AD6873"/>
    <w:rsid w:val="00AF3FF9"/>
    <w:rsid w:val="00B4142D"/>
    <w:rsid w:val="00B52A15"/>
    <w:rsid w:val="00B61C0D"/>
    <w:rsid w:val="00B63334"/>
    <w:rsid w:val="00B9105E"/>
    <w:rsid w:val="00BC4E7B"/>
    <w:rsid w:val="00BE1991"/>
    <w:rsid w:val="00C14672"/>
    <w:rsid w:val="00C264FA"/>
    <w:rsid w:val="00C339C3"/>
    <w:rsid w:val="00C856A2"/>
    <w:rsid w:val="00C9693E"/>
    <w:rsid w:val="00CF1530"/>
    <w:rsid w:val="00D305AE"/>
    <w:rsid w:val="00D731F2"/>
    <w:rsid w:val="00DA269E"/>
    <w:rsid w:val="00DB65A2"/>
    <w:rsid w:val="00DD6CA8"/>
    <w:rsid w:val="00DE2742"/>
    <w:rsid w:val="00E944D9"/>
    <w:rsid w:val="00EA6B5C"/>
    <w:rsid w:val="00EF515D"/>
    <w:rsid w:val="00F0745A"/>
    <w:rsid w:val="00FA44C0"/>
    <w:rsid w:val="00FA677B"/>
    <w:rsid w:val="00FB1CC6"/>
    <w:rsid w:val="00FC6B2B"/>
    <w:rsid w:val="00FD65C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4AB7D4"/>
  <w15:chartTrackingRefBased/>
  <w15:docId w15:val="{84EE2F14-19DC-4CDB-9349-33310DB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C0"/>
  </w:style>
  <w:style w:type="character" w:customStyle="1" w:styleId="CommentTextChar">
    <w:name w:val="Comment Text Char"/>
    <w:link w:val="CommentText"/>
    <w:uiPriority w:val="99"/>
    <w:semiHidden/>
    <w:rsid w:val="003364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13</cp:revision>
  <cp:lastPrinted>2025-04-15T15:17:00Z</cp:lastPrinted>
  <dcterms:created xsi:type="dcterms:W3CDTF">2025-02-07T19:37:00Z</dcterms:created>
  <dcterms:modified xsi:type="dcterms:W3CDTF">2025-04-15T15:18:00Z</dcterms:modified>
</cp:coreProperties>
</file>